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Levantar con confianza: las medidas de seguridad en una dating app</w:t>
      </w:r>
    </w:p>
    <w:p w:rsidR="00000000" w:rsidDel="00000000" w:rsidP="00000000" w:rsidRDefault="00000000" w:rsidRPr="00000000" w14:paraId="00000003">
      <w:pPr>
        <w:spacing w:line="276" w:lineRule="auto"/>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wp:posOffset>
            </wp:positionH>
            <wp:positionV relativeFrom="paragraph">
              <wp:posOffset>152400</wp:posOffset>
            </wp:positionV>
            <wp:extent cx="5100638" cy="3393399"/>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00638" cy="3393399"/>
                    </a:xfrm>
                    <a:prstGeom prst="rect"/>
                    <a:ln/>
                  </pic:spPr>
                </pic:pic>
              </a:graphicData>
            </a:graphic>
          </wp:anchor>
        </w:drawing>
      </w:r>
    </w:p>
    <w:p w:rsidR="00000000" w:rsidDel="00000000" w:rsidP="00000000" w:rsidRDefault="00000000" w:rsidRPr="00000000" w14:paraId="00000004">
      <w:pPr>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Bogotá, 26 de agosto de 2019.</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 Estás buscando a alguien con quien salir y entre cientos de perfiles, alguien captó tu atención; parece que has encontrado a la persona de tus sueños: una personalidad encantadora, un físico increíble, comparte tus gustos en música, series, libros, y lo mejor, sus </w:t>
      </w:r>
      <w:r w:rsidDel="00000000" w:rsidR="00000000" w:rsidRPr="00000000">
        <w:rPr>
          <w:rFonts w:ascii="Calibri" w:cs="Calibri" w:eastAsia="Calibri" w:hAnsi="Calibri"/>
          <w:i w:val="1"/>
          <w:sz w:val="23"/>
          <w:szCs w:val="23"/>
          <w:rtl w:val="0"/>
        </w:rPr>
        <w:t xml:space="preserve">hobbies </w:t>
      </w:r>
      <w:r w:rsidDel="00000000" w:rsidR="00000000" w:rsidRPr="00000000">
        <w:rPr>
          <w:rFonts w:ascii="Calibri" w:cs="Calibri" w:eastAsia="Calibri" w:hAnsi="Calibri"/>
          <w:sz w:val="23"/>
          <w:szCs w:val="23"/>
          <w:rtl w:val="0"/>
        </w:rPr>
        <w:t xml:space="preserve">resultan ser similares a los tuyos. A primera instancia es tan perfecto que en tu mente ya pasaron muchísimas cosas entre ambos, aunque de inmediato recuerdas que nada es demasiado bueno para ser cierto.</w:t>
      </w:r>
    </w:p>
    <w:p w:rsidR="00000000" w:rsidDel="00000000" w:rsidP="00000000" w:rsidRDefault="00000000" w:rsidRPr="00000000" w14:paraId="00000017">
      <w:pPr>
        <w:spacing w:line="276" w:lineRule="auto"/>
        <w:jc w:val="both"/>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Uno de los mayores temores que siguen existiendo al buscar personas a través de </w:t>
      </w:r>
      <w:r w:rsidDel="00000000" w:rsidR="00000000" w:rsidRPr="00000000">
        <w:rPr>
          <w:rFonts w:ascii="Calibri" w:cs="Calibri" w:eastAsia="Calibri" w:hAnsi="Calibri"/>
          <w:i w:val="1"/>
          <w:sz w:val="23"/>
          <w:szCs w:val="23"/>
          <w:highlight w:val="white"/>
          <w:rtl w:val="0"/>
        </w:rPr>
        <w:t xml:space="preserve">apps</w:t>
      </w:r>
      <w:r w:rsidDel="00000000" w:rsidR="00000000" w:rsidRPr="00000000">
        <w:rPr>
          <w:rFonts w:ascii="Calibri" w:cs="Calibri" w:eastAsia="Calibri" w:hAnsi="Calibri"/>
          <w:sz w:val="23"/>
          <w:szCs w:val="23"/>
          <w:highlight w:val="white"/>
          <w:rtl w:val="0"/>
        </w:rPr>
        <w:t xml:space="preserve">, es el tema de la seguridad ya que si bien la mayoría de estas plataformas cuentan con herramientas tecnológicas que permiten identificar, bloquear y reportar cuentas falsas o con actitudes inadecuadas, la realidad es que siempre nos queda una pequeña duda sobre la otra honestidad de la otra persona. </w:t>
      </w:r>
    </w:p>
    <w:p w:rsidR="00000000" w:rsidDel="00000000" w:rsidP="00000000" w:rsidRDefault="00000000" w:rsidRPr="00000000" w14:paraId="00000019">
      <w:pPr>
        <w:spacing w:line="276" w:lineRule="auto"/>
        <w:jc w:val="both"/>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“Vivimos en la mejor época para encontrar a la pareja ideal. La tecnología nos ha hecho más fácil y directa la tarea de conectarnos con personas compatibles con nuestra personalidad, gustos e incluso cercanía. Para eso, es necesario estar dispuesto a compartir cierta información personal, pero no todo. Por lo menos, no en un inicio”, comenta Rocío Cardosa, Project Manager de AdoptaUnMan, respecto a nuestros datos personales. Es por eso que la experta nos comparte las siguientes medidas de seguridad para seguir levantando en un ambiente seguro y confiable:</w:t>
      </w:r>
    </w:p>
    <w:p w:rsidR="00000000" w:rsidDel="00000000" w:rsidP="00000000" w:rsidRDefault="00000000" w:rsidRPr="00000000" w14:paraId="0000001B">
      <w:pPr>
        <w:spacing w:line="276" w:lineRule="auto"/>
        <w:jc w:val="both"/>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Datos personales - Comparte en tu perfil sólo la información esencial.</w:t>
        <w:br w:type="textWrapping"/>
      </w:r>
    </w:p>
    <w:p w:rsidR="00000000" w:rsidDel="00000000" w:rsidP="00000000" w:rsidRDefault="00000000" w:rsidRPr="00000000" w14:paraId="0000001D">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Es verdad que mientras más información compartas y pongas en tu perfil, tienes más probabilidades de conectar de mejor manera con alguien. Sin embargo, no siempre es necesario poner todo acerca de ti, como tu puesto en tal empresa, la zona en donde vives, datos referentes a tu familia y amigos, lugares que frecuentas, etc. Comparte sólo lo que de a entender que tipo de persona eres sin necesidad de entrar en detalles de índole personal.</w:t>
      </w:r>
    </w:p>
    <w:p w:rsidR="00000000" w:rsidDel="00000000" w:rsidP="00000000" w:rsidRDefault="00000000" w:rsidRPr="00000000" w14:paraId="0000001E">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Basta con tu edad, estilo, a qué te dedicas, qué te gusta leer o escuchar y una buena </w:t>
      </w:r>
      <w:r w:rsidDel="00000000" w:rsidR="00000000" w:rsidRPr="00000000">
        <w:rPr>
          <w:rFonts w:ascii="Calibri" w:cs="Calibri" w:eastAsia="Calibri" w:hAnsi="Calibri"/>
          <w:i w:val="1"/>
          <w:sz w:val="23"/>
          <w:szCs w:val="23"/>
          <w:rtl w:val="0"/>
        </w:rPr>
        <w:t xml:space="preserve">profile pic </w:t>
      </w:r>
      <w:r w:rsidDel="00000000" w:rsidR="00000000" w:rsidRPr="00000000">
        <w:rPr>
          <w:rFonts w:ascii="Calibri" w:cs="Calibri" w:eastAsia="Calibri" w:hAnsi="Calibri"/>
          <w:sz w:val="23"/>
          <w:szCs w:val="23"/>
          <w:rtl w:val="0"/>
        </w:rPr>
        <w:t xml:space="preserve">para cautivar a tu man ideal.</w:t>
      </w:r>
    </w:p>
    <w:p w:rsidR="00000000" w:rsidDel="00000000" w:rsidP="00000000" w:rsidRDefault="00000000" w:rsidRPr="00000000" w14:paraId="00000020">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Investiga bien con quién estás hablando</w:t>
      </w:r>
    </w:p>
    <w:p w:rsidR="00000000" w:rsidDel="00000000" w:rsidP="00000000" w:rsidRDefault="00000000" w:rsidRPr="00000000" w14:paraId="00000022">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i w:val="1"/>
          <w:sz w:val="23"/>
          <w:szCs w:val="23"/>
        </w:rPr>
      </w:pPr>
      <w:r w:rsidDel="00000000" w:rsidR="00000000" w:rsidRPr="00000000">
        <w:rPr>
          <w:rFonts w:ascii="Calibri" w:cs="Calibri" w:eastAsia="Calibri" w:hAnsi="Calibri"/>
          <w:sz w:val="23"/>
          <w:szCs w:val="23"/>
          <w:rtl w:val="0"/>
        </w:rPr>
        <w:t xml:space="preserve">Ser un </w:t>
      </w:r>
      <w:r w:rsidDel="00000000" w:rsidR="00000000" w:rsidRPr="00000000">
        <w:rPr>
          <w:rFonts w:ascii="Calibri" w:cs="Calibri" w:eastAsia="Calibri" w:hAnsi="Calibri"/>
          <w:i w:val="1"/>
          <w:sz w:val="23"/>
          <w:szCs w:val="23"/>
          <w:rtl w:val="0"/>
        </w:rPr>
        <w:t xml:space="preserve">stalker </w:t>
      </w:r>
      <w:r w:rsidDel="00000000" w:rsidR="00000000" w:rsidRPr="00000000">
        <w:rPr>
          <w:rFonts w:ascii="Calibri" w:cs="Calibri" w:eastAsia="Calibri" w:hAnsi="Calibri"/>
          <w:sz w:val="23"/>
          <w:szCs w:val="23"/>
          <w:rtl w:val="0"/>
        </w:rPr>
        <w:t xml:space="preserve">profesional no es nada malo cuando de seguridad se trata. Verifica el perfil de esa persona, datos, información y los contactos que puedan llegar a tener en común. Búscalo por todas las redes e incluso, googlea su nombre o foto de perfil. Esto puede ayudarte muchísimo a obtener la información necesaria para saber si no es un perfil falso.</w:t>
      </w: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i w:val="1"/>
          <w:sz w:val="23"/>
          <w:szCs w:val="23"/>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 encuentras un perfil que te interesa pero no cuenta con nada de información, quizás la otra persona sea tímida. El chat entre ambos va a ser la clave para diferenciar entre un usuario falso, y uno que es selectivo con la información que comparte.</w:t>
      </w:r>
    </w:p>
    <w:p w:rsidR="00000000" w:rsidDel="00000000" w:rsidP="00000000" w:rsidRDefault="00000000" w:rsidRPr="00000000" w14:paraId="00000026">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b w:val="1"/>
          <w:color w:val="222222"/>
          <w:sz w:val="23"/>
          <w:szCs w:val="23"/>
          <w:highlight w:val="white"/>
        </w:rPr>
      </w:pPr>
      <w:r w:rsidDel="00000000" w:rsidR="00000000" w:rsidRPr="00000000">
        <w:rPr>
          <w:rFonts w:ascii="Calibri" w:cs="Calibri" w:eastAsia="Calibri" w:hAnsi="Calibri"/>
          <w:b w:val="1"/>
          <w:color w:val="222222"/>
          <w:sz w:val="23"/>
          <w:szCs w:val="23"/>
          <w:highlight w:val="white"/>
          <w:rtl w:val="0"/>
        </w:rPr>
        <w:t xml:space="preserve">Aprovecha las herramientas de seguridad de la app que usas</w:t>
      </w:r>
    </w:p>
    <w:p w:rsidR="00000000" w:rsidDel="00000000" w:rsidP="00000000" w:rsidRDefault="00000000" w:rsidRPr="00000000" w14:paraId="00000028">
      <w:pPr>
        <w:spacing w:line="276" w:lineRule="auto"/>
        <w:jc w:val="both"/>
        <w:rPr>
          <w:rFonts w:ascii="Calibri" w:cs="Calibri" w:eastAsia="Calibri" w:hAnsi="Calibri"/>
          <w:b w:val="1"/>
          <w:color w:val="222222"/>
          <w:sz w:val="23"/>
          <w:szCs w:val="23"/>
          <w:highlight w:val="white"/>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sz w:val="23"/>
          <w:szCs w:val="23"/>
        </w:rPr>
      </w:pPr>
      <w:r w:rsidDel="00000000" w:rsidR="00000000" w:rsidRPr="00000000">
        <w:rPr>
          <w:rFonts w:ascii="Calibri" w:cs="Calibri" w:eastAsia="Calibri" w:hAnsi="Calibri"/>
          <w:color w:val="222222"/>
          <w:sz w:val="23"/>
          <w:szCs w:val="23"/>
          <w:highlight w:val="white"/>
          <w:rtl w:val="0"/>
        </w:rPr>
        <w:t xml:space="preserve">De ser necesario y en caso de encontrar a alguien que se exprese mal o literal sea un patán, en aplicaciones como AdoptaUnMan puedes reportar e incluso bloquear estos perfiles. También, si identificas fotos de mal gusto o de otras personas puedes reportarlas. Todas amaríamos toparnos a Brad Pitt en una </w:t>
      </w:r>
      <w:r w:rsidDel="00000000" w:rsidR="00000000" w:rsidRPr="00000000">
        <w:rPr>
          <w:rFonts w:ascii="Calibri" w:cs="Calibri" w:eastAsia="Calibri" w:hAnsi="Calibri"/>
          <w:i w:val="1"/>
          <w:color w:val="222222"/>
          <w:sz w:val="23"/>
          <w:szCs w:val="23"/>
          <w:highlight w:val="white"/>
          <w:rtl w:val="0"/>
        </w:rPr>
        <w:t xml:space="preserve">dating app</w:t>
      </w:r>
      <w:r w:rsidDel="00000000" w:rsidR="00000000" w:rsidRPr="00000000">
        <w:rPr>
          <w:rFonts w:ascii="Calibri" w:cs="Calibri" w:eastAsia="Calibri" w:hAnsi="Calibri"/>
          <w:color w:val="222222"/>
          <w:sz w:val="23"/>
          <w:szCs w:val="23"/>
          <w:highlight w:val="white"/>
          <w:rtl w:val="0"/>
        </w:rPr>
        <w:t xml:space="preserve">, pero de hacerlo, lo más probable es que sea falso.</w:t>
      </w: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El momento de compartir fotos</w:t>
      </w:r>
    </w:p>
    <w:p w:rsidR="00000000" w:rsidDel="00000000" w:rsidP="00000000" w:rsidRDefault="00000000" w:rsidRPr="00000000" w14:paraId="0000002C">
      <w:pPr>
        <w:spacing w:line="276" w:lineRule="auto"/>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Recuerda que todo lo que subas y compartas con alguien a través de internet, es prácticamente imposible de bajar. El </w:t>
      </w:r>
      <w:r w:rsidDel="00000000" w:rsidR="00000000" w:rsidRPr="00000000">
        <w:rPr>
          <w:rFonts w:ascii="Calibri" w:cs="Calibri" w:eastAsia="Calibri" w:hAnsi="Calibri"/>
          <w:i w:val="1"/>
          <w:sz w:val="23"/>
          <w:szCs w:val="23"/>
          <w:rtl w:val="0"/>
        </w:rPr>
        <w:t xml:space="preserve">sexting</w:t>
      </w:r>
      <w:r w:rsidDel="00000000" w:rsidR="00000000" w:rsidRPr="00000000">
        <w:rPr>
          <w:rFonts w:ascii="Calibri" w:cs="Calibri" w:eastAsia="Calibri" w:hAnsi="Calibri"/>
          <w:sz w:val="23"/>
          <w:szCs w:val="23"/>
          <w:rtl w:val="0"/>
        </w:rPr>
        <w:t xml:space="preserve"> no tiene nada de malo si vas paso a paso. Intercambia fotos y mensajes sólo cuando sientas que hay un verdadero vínculo de confianza, te sientas cómodao, o cuando la otra personas también esté dispuesta a colaborar.</w:t>
      </w:r>
    </w:p>
    <w:p w:rsidR="00000000" w:rsidDel="00000000" w:rsidP="00000000" w:rsidRDefault="00000000" w:rsidRPr="00000000" w14:paraId="0000002E">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El presionarte para que compartas fotos íntimas, es señal suficiente para denunciar por conducta inadecuada y priorizar tu seguridad.</w:t>
      </w:r>
    </w:p>
    <w:p w:rsidR="00000000" w:rsidDel="00000000" w:rsidP="00000000" w:rsidRDefault="00000000" w:rsidRPr="00000000" w14:paraId="00000030">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Antes de la primera cita</w:t>
      </w:r>
    </w:p>
    <w:p w:rsidR="00000000" w:rsidDel="00000000" w:rsidP="00000000" w:rsidRDefault="00000000" w:rsidRPr="00000000" w14:paraId="00000033">
      <w:pPr>
        <w:spacing w:line="276" w:lineRule="auto"/>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Verifica de nuevo sus datos o la existencia de su perfil. Cuéntale el plan a una amiga y dale la información de la persona con quien estarás. Tampoco olvides compartir tu ubicación en todo momento, pues es importante que sepan dónde te encuentras en estas situaciones.</w:t>
      </w:r>
    </w:p>
    <w:p w:rsidR="00000000" w:rsidDel="00000000" w:rsidP="00000000" w:rsidRDefault="00000000" w:rsidRPr="00000000" w14:paraId="00000035">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Acuerda un lugar público para salir</w:t>
      </w:r>
      <w:r w:rsidDel="00000000" w:rsidR="00000000" w:rsidRPr="00000000">
        <w:rPr>
          <w:rFonts w:ascii="Calibri" w:cs="Calibri" w:eastAsia="Calibri" w:hAnsi="Calibri"/>
          <w:i w:val="1"/>
          <w:sz w:val="23"/>
          <w:szCs w:val="23"/>
          <w:rtl w:val="0"/>
        </w:rPr>
        <w:t xml:space="preserve"> </w:t>
      </w:r>
      <w:r w:rsidDel="00000000" w:rsidR="00000000" w:rsidRPr="00000000">
        <w:rPr>
          <w:rFonts w:ascii="Calibri" w:cs="Calibri" w:eastAsia="Calibri" w:hAnsi="Calibri"/>
          <w:sz w:val="23"/>
          <w:szCs w:val="23"/>
          <w:rtl w:val="0"/>
        </w:rPr>
        <w:t xml:space="preserve">y mantén tu celular con suficiente batería por si tienes que llamar a alguien o pedir un servicio de transporte.</w:t>
      </w:r>
    </w:p>
    <w:p w:rsidR="00000000" w:rsidDel="00000000" w:rsidP="00000000" w:rsidRDefault="00000000" w:rsidRPr="00000000" w14:paraId="00000037">
      <w:pP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spacing w:line="276" w:lineRule="auto"/>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Escucha tu instinto</w:t>
      </w:r>
    </w:p>
    <w:p w:rsidR="00000000" w:rsidDel="00000000" w:rsidP="00000000" w:rsidRDefault="00000000" w:rsidRPr="00000000" w14:paraId="00000039">
      <w:pPr>
        <w:spacing w:line="276" w:lineRule="auto"/>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i w:val="1"/>
          <w:sz w:val="23"/>
          <w:szCs w:val="23"/>
        </w:rPr>
      </w:pPr>
      <w:r w:rsidDel="00000000" w:rsidR="00000000" w:rsidRPr="00000000">
        <w:rPr>
          <w:rFonts w:ascii="Calibri" w:cs="Calibri" w:eastAsia="Calibri" w:hAnsi="Calibri"/>
          <w:sz w:val="23"/>
          <w:szCs w:val="23"/>
          <w:rtl w:val="0"/>
        </w:rPr>
        <w:t xml:space="preserve">Lo más importante es que te sientas en confianza y segura en todo momento. Si  percibes que algo no está bien, deja de lado todo de inmediato. Nada ni nadie es más importante que tu seguridad.</w:t>
      </w: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Cada día miles de personas se están animando a dar el primer paso, pues conocer a alguien nuevo no debe ser sinónimo de miedo o inseguridad. Toma en cuenta estos consejos y siéntete en confianza para poder encontrar a la persona indicada o ¿por qué no? Algo casual.</w:t>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Acerca de </w:t>
      </w:r>
      <w:hyperlink r:id="rId7">
        <w:r w:rsidDel="00000000" w:rsidR="00000000" w:rsidRPr="00000000">
          <w:rPr>
            <w:rFonts w:ascii="Calibri" w:cs="Calibri" w:eastAsia="Calibri" w:hAnsi="Calibri"/>
            <w:b w:val="1"/>
            <w:sz w:val="18"/>
            <w:szCs w:val="18"/>
            <w:u w:val="single"/>
            <w:rtl w:val="0"/>
          </w:rPr>
          <w:t xml:space="preserve">AdoptaUnMan</w:t>
        </w:r>
      </w:hyperlink>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Fundada por los emprendedores franceses Manuel Conejo y Florent Steiner, AdoptaUnChico ha seducido ya a más de 25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mexicana fue lanzada en diciembre de 2013. </w:t>
      </w:r>
    </w:p>
    <w:p w:rsidR="00000000" w:rsidDel="00000000" w:rsidP="00000000" w:rsidRDefault="00000000" w:rsidRPr="00000000" w14:paraId="00000041">
      <w:pPr>
        <w:spacing w:line="276" w:lineRule="auto"/>
        <w:jc w:val="both"/>
        <w:rPr>
          <w:rFonts w:ascii="Calibri" w:cs="Calibri" w:eastAsia="Calibri" w:hAnsi="Calibri"/>
          <w:b w:val="1"/>
          <w:sz w:val="18"/>
          <w:szCs w:val="18"/>
          <w:highlight w:val="white"/>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Síguenos en:</w:t>
      </w:r>
    </w:p>
    <w:p w:rsidR="00000000" w:rsidDel="00000000" w:rsidP="00000000" w:rsidRDefault="00000000" w:rsidRPr="00000000" w14:paraId="00000043">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Facebook: </w:t>
      </w:r>
      <w:hyperlink r:id="rId8">
        <w:r w:rsidDel="00000000" w:rsidR="00000000" w:rsidRPr="00000000">
          <w:rPr>
            <w:rFonts w:ascii="Calibri" w:cs="Calibri" w:eastAsia="Calibri" w:hAnsi="Calibri"/>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Twitter: </w:t>
      </w:r>
      <w:hyperlink r:id="rId9">
        <w:r w:rsidDel="00000000" w:rsidR="00000000" w:rsidRPr="00000000">
          <w:rPr>
            <w:rFonts w:ascii="Calibri" w:cs="Calibri" w:eastAsia="Calibri" w:hAnsi="Calibri"/>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Instagram: </w:t>
      </w:r>
      <w:hyperlink r:id="rId10">
        <w:r w:rsidDel="00000000" w:rsidR="00000000" w:rsidRPr="00000000">
          <w:rPr>
            <w:rFonts w:ascii="Calibri" w:cs="Calibri" w:eastAsia="Calibri" w:hAnsi="Calibri"/>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de prensa:</w:t>
      </w:r>
    </w:p>
    <w:p w:rsidR="00000000" w:rsidDel="00000000" w:rsidP="00000000" w:rsidRDefault="00000000" w:rsidRPr="00000000" w14:paraId="00000048">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María José Rodríguez</w:t>
      </w:r>
    </w:p>
    <w:p w:rsidR="00000000" w:rsidDel="00000000" w:rsidP="00000000" w:rsidRDefault="00000000" w:rsidRPr="00000000" w14:paraId="00000049">
      <w:pPr>
        <w:spacing w:line="240" w:lineRule="auto"/>
        <w:jc w:val="both"/>
        <w:rPr>
          <w:rFonts w:ascii="Calibri" w:cs="Calibri" w:eastAsia="Calibri" w:hAnsi="Calibri"/>
          <w:sz w:val="18"/>
          <w:szCs w:val="18"/>
        </w:rPr>
      </w:pPr>
      <w:hyperlink r:id="rId11">
        <w:r w:rsidDel="00000000" w:rsidR="00000000" w:rsidRPr="00000000">
          <w:rPr>
            <w:rFonts w:ascii="Calibri" w:cs="Calibri" w:eastAsia="Calibri" w:hAnsi="Calibri"/>
            <w:color w:val="1155cc"/>
            <w:sz w:val="18"/>
            <w:szCs w:val="18"/>
            <w:u w:val="single"/>
            <w:rtl w:val="0"/>
          </w:rPr>
          <w:t xml:space="preserve">mariajose.rodriguez@another.co</w:t>
        </w:r>
      </w:hyperlink>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313 411 5127</w:t>
      </w:r>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3800475</wp:posOffset>
          </wp:positionH>
          <wp:positionV relativeFrom="paragraph">
            <wp:posOffset>-180974</wp:posOffset>
          </wp:positionV>
          <wp:extent cx="2562225" cy="412941"/>
          <wp:effectExtent b="0" l="0" r="0" t="0"/>
          <wp:wrapSquare wrapText="bothSides" distB="114300" distT="114300" distL="114300" distR="114300"/>
          <wp:docPr descr="aum_logo_mx1.png" id="2" name="image1.png"/>
          <a:graphic>
            <a:graphicData uri="http://schemas.openxmlformats.org/drawingml/2006/picture">
              <pic:pic>
                <pic:nvPicPr>
                  <pic:cNvPr descr="aum_logo_mx1.png" id="0" name="image1.png"/>
                  <pic:cNvPicPr preferRelativeResize="0"/>
                </pic:nvPicPr>
                <pic:blipFill>
                  <a:blip r:embed="rId1"/>
                  <a:srcRect b="0" l="0" r="0" t="0"/>
                  <a:stretch>
                    <a:fillRect/>
                  </a:stretch>
                </pic:blipFill>
                <pic:spPr>
                  <a:xfrm>
                    <a:off x="0" y="0"/>
                    <a:ext cx="2562225" cy="4129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iajose.rodriguez@another.co" TargetMode="External"/><Relationship Id="rId10" Type="http://schemas.openxmlformats.org/officeDocument/2006/relationships/hyperlink" Target="https://www.instagram.com/adoptaunman/?hl=es" TargetMode="External"/><Relationship Id="rId12" Type="http://schemas.openxmlformats.org/officeDocument/2006/relationships/header" Target="header1.xml"/><Relationship Id="rId9" Type="http://schemas.openxmlformats.org/officeDocument/2006/relationships/hyperlink" Target="https://www.facebook.com/AdoptaUnMan/"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adoptaunchico.com.mx/" TargetMode="External"/><Relationship Id="rId8" Type="http://schemas.openxmlformats.org/officeDocument/2006/relationships/hyperlink" Target="https://www.facebook.com/AdoptaUn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